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60" w:rsidRPr="00C02376" w:rsidRDefault="001C54DE">
      <w:pPr>
        <w:rPr>
          <w:b/>
          <w:u w:val="single"/>
        </w:rPr>
      </w:pPr>
      <w:r w:rsidRPr="00C02376">
        <w:rPr>
          <w:b/>
          <w:u w:val="single"/>
        </w:rPr>
        <w:t>Making Tax Digital (</w:t>
      </w:r>
      <w:proofErr w:type="spellStart"/>
      <w:r w:rsidRPr="00C02376">
        <w:rPr>
          <w:b/>
          <w:u w:val="single"/>
        </w:rPr>
        <w:t>MTD</w:t>
      </w:r>
      <w:proofErr w:type="spellEnd"/>
      <w:r w:rsidR="00C02376" w:rsidRPr="00C02376">
        <w:rPr>
          <w:b/>
          <w:u w:val="single"/>
        </w:rPr>
        <w:t xml:space="preserve">)  - </w:t>
      </w:r>
      <w:r w:rsidR="006359EC">
        <w:rPr>
          <w:b/>
          <w:u w:val="single"/>
        </w:rPr>
        <w:t xml:space="preserve">Specific Questions for HMRC - </w:t>
      </w:r>
      <w:bookmarkStart w:id="0" w:name="_GoBack"/>
      <w:bookmarkEnd w:id="0"/>
      <w:r w:rsidR="00C02376" w:rsidRPr="00C02376">
        <w:rPr>
          <w:b/>
          <w:u w:val="single"/>
        </w:rPr>
        <w:t>Cipfa VAT Committee 4</w:t>
      </w:r>
      <w:r w:rsidR="00C02376" w:rsidRPr="00C02376">
        <w:rPr>
          <w:b/>
          <w:u w:val="single"/>
          <w:vertAlign w:val="superscript"/>
        </w:rPr>
        <w:t>th</w:t>
      </w:r>
      <w:r w:rsidR="00C02376" w:rsidRPr="00C02376">
        <w:rPr>
          <w:b/>
          <w:u w:val="single"/>
        </w:rPr>
        <w:t xml:space="preserve"> July 2019</w:t>
      </w:r>
    </w:p>
    <w:p w:rsidR="00C02376" w:rsidRDefault="00C02376"/>
    <w:p w:rsidR="00C02376" w:rsidRPr="00AF5CF4" w:rsidRDefault="00C02376">
      <w:pPr>
        <w:rPr>
          <w:u w:val="single"/>
        </w:rPr>
      </w:pPr>
      <w:r w:rsidRPr="00AF5CF4">
        <w:rPr>
          <w:u w:val="single"/>
        </w:rPr>
        <w:t xml:space="preserve">Agent Services </w:t>
      </w:r>
      <w:proofErr w:type="gramStart"/>
      <w:r w:rsidRPr="00AF5CF4">
        <w:rPr>
          <w:u w:val="single"/>
        </w:rPr>
        <w:t>Account</w:t>
      </w:r>
      <w:r w:rsidR="00AF5CF4">
        <w:rPr>
          <w:u w:val="single"/>
        </w:rPr>
        <w:t xml:space="preserve">  (</w:t>
      </w:r>
      <w:proofErr w:type="gramEnd"/>
      <w:r w:rsidR="00AF5CF4">
        <w:rPr>
          <w:u w:val="single"/>
        </w:rPr>
        <w:t>ASA)</w:t>
      </w:r>
    </w:p>
    <w:p w:rsidR="00C02376" w:rsidRDefault="00C02376">
      <w:proofErr w:type="gramStart"/>
      <w:r>
        <w:t>A large number of</w:t>
      </w:r>
      <w:proofErr w:type="gramEnd"/>
      <w:r>
        <w:t xml:space="preserve"> local authorities file VAT returns on behalf of other organisations</w:t>
      </w:r>
      <w:r w:rsidR="00EE0426">
        <w:t xml:space="preserve">. This can </w:t>
      </w:r>
      <w:r w:rsidR="000F166F">
        <w:t>include filing for:</w:t>
      </w:r>
    </w:p>
    <w:p w:rsidR="000F166F" w:rsidRDefault="000F166F" w:rsidP="000F166F">
      <w:pPr>
        <w:pStyle w:val="ListParagraph"/>
        <w:numPr>
          <w:ilvl w:val="0"/>
          <w:numId w:val="1"/>
        </w:numPr>
      </w:pPr>
      <w:r>
        <w:t>100% owned subsidiaries</w:t>
      </w:r>
    </w:p>
    <w:p w:rsidR="000F166F" w:rsidRDefault="000F166F" w:rsidP="000F166F">
      <w:pPr>
        <w:pStyle w:val="ListParagraph"/>
        <w:numPr>
          <w:ilvl w:val="0"/>
          <w:numId w:val="1"/>
        </w:numPr>
      </w:pPr>
      <w:r>
        <w:t xml:space="preserve">Arms </w:t>
      </w:r>
      <w:proofErr w:type="spellStart"/>
      <w:r>
        <w:t xml:space="preserve">Length </w:t>
      </w:r>
      <w:proofErr w:type="spellEnd"/>
      <w:r>
        <w:t xml:space="preserve">Managed </w:t>
      </w:r>
      <w:proofErr w:type="gramStart"/>
      <w:r>
        <w:t>Organisations  -</w:t>
      </w:r>
      <w:proofErr w:type="gramEnd"/>
      <w:r>
        <w:t xml:space="preserve"> Housing Companies</w:t>
      </w:r>
    </w:p>
    <w:p w:rsidR="000F166F" w:rsidRDefault="000F166F" w:rsidP="000F166F">
      <w:pPr>
        <w:pStyle w:val="ListParagraph"/>
        <w:numPr>
          <w:ilvl w:val="0"/>
          <w:numId w:val="1"/>
        </w:numPr>
      </w:pPr>
      <w:r>
        <w:t>Other local authorities</w:t>
      </w:r>
    </w:p>
    <w:p w:rsidR="000F166F" w:rsidRDefault="000F166F" w:rsidP="000F166F">
      <w:pPr>
        <w:pStyle w:val="ListParagraph"/>
        <w:numPr>
          <w:ilvl w:val="0"/>
          <w:numId w:val="1"/>
        </w:numPr>
      </w:pPr>
      <w:r>
        <w:t>Children’s Trusts</w:t>
      </w:r>
    </w:p>
    <w:p w:rsidR="000F166F" w:rsidRDefault="000F166F" w:rsidP="000F166F">
      <w:pPr>
        <w:pStyle w:val="ListParagraph"/>
        <w:numPr>
          <w:ilvl w:val="0"/>
          <w:numId w:val="1"/>
        </w:numPr>
      </w:pPr>
      <w:r>
        <w:t>Joint land owners</w:t>
      </w:r>
    </w:p>
    <w:p w:rsidR="000F166F" w:rsidRDefault="000F166F" w:rsidP="000F166F">
      <w:r>
        <w:t>Th</w:t>
      </w:r>
      <w:r w:rsidR="00E1194F">
        <w:t xml:space="preserve">e service will be </w:t>
      </w:r>
      <w:r w:rsidR="00ED0907">
        <w:t xml:space="preserve">typically </w:t>
      </w:r>
      <w:r w:rsidR="00E1194F">
        <w:t>provide</w:t>
      </w:r>
      <w:r w:rsidR="00ED0907">
        <w:t>d</w:t>
      </w:r>
      <w:r w:rsidR="00E1194F">
        <w:t xml:space="preserve"> at a mixture of n</w:t>
      </w:r>
      <w:r w:rsidR="00ED0907">
        <w:t>o cost to full cost recovery. Submissions are made via the individual Government Gateways of the organisations</w:t>
      </w:r>
      <w:r w:rsidR="00AF5CF4">
        <w:t>.</w:t>
      </w:r>
    </w:p>
    <w:p w:rsidR="00C02376" w:rsidRDefault="00AF5CF4">
      <w:r>
        <w:t xml:space="preserve">Under </w:t>
      </w:r>
      <w:proofErr w:type="spellStart"/>
      <w:r>
        <w:t>MTD</w:t>
      </w:r>
      <w:proofErr w:type="spellEnd"/>
      <w:r>
        <w:t xml:space="preserve"> is there an expectation that local authorities should </w:t>
      </w:r>
      <w:r w:rsidR="00B4782A">
        <w:t>create an ASA? If so, what are the implications in respect of Anti Money Laundering Regulations. Currently, local authorities are not registered under AML.</w:t>
      </w:r>
    </w:p>
    <w:p w:rsidR="00B4782A" w:rsidRDefault="00B4782A"/>
    <w:p w:rsidR="00B4782A" w:rsidRDefault="00B4782A">
      <w:pPr>
        <w:rPr>
          <w:u w:val="single"/>
        </w:rPr>
      </w:pPr>
      <w:r w:rsidRPr="00B4782A">
        <w:rPr>
          <w:u w:val="single"/>
        </w:rPr>
        <w:t>School VAT Returns</w:t>
      </w:r>
    </w:p>
    <w:p w:rsidR="004011E9" w:rsidRPr="004011E9" w:rsidRDefault="004011E9">
      <w:r>
        <w:t xml:space="preserve">The Committee has still not received a specific response to its original request of exclusion from </w:t>
      </w:r>
      <w:proofErr w:type="spellStart"/>
      <w:r>
        <w:t>MTD</w:t>
      </w:r>
      <w:proofErr w:type="spellEnd"/>
      <w:r>
        <w:t xml:space="preserve"> for LEA schools</w:t>
      </w:r>
    </w:p>
    <w:p w:rsidR="0038679A" w:rsidRPr="00BE751B" w:rsidRDefault="0038679A" w:rsidP="0038679A">
      <w:pPr>
        <w:spacing w:after="0"/>
        <w:rPr>
          <w:b/>
        </w:rPr>
      </w:pPr>
      <w:r>
        <w:t xml:space="preserve">One area where </w:t>
      </w:r>
      <w:proofErr w:type="spellStart"/>
      <w:r>
        <w:t>MTD</w:t>
      </w:r>
      <w:proofErr w:type="spellEnd"/>
      <w:r>
        <w:t xml:space="preserve"> compliance is going prove to be extremely difficult is the local authority’s interaction with its schools. Under delegated powers schools are free to use whatever accounting software package best suits </w:t>
      </w:r>
      <w:r w:rsidRPr="004A534A">
        <w:rPr>
          <w:b/>
        </w:rPr>
        <w:t>their</w:t>
      </w:r>
      <w:r>
        <w:t xml:space="preserve"> needs (subject to approval from the local authority). Whilst </w:t>
      </w:r>
      <w:proofErr w:type="gramStart"/>
      <w:r>
        <w:t>the majority of</w:t>
      </w:r>
      <w:proofErr w:type="gramEnd"/>
      <w:r>
        <w:t xml:space="preserve"> schools in England use Capita – SIMS (80% according to their website) there is no information available to say that this system will be </w:t>
      </w:r>
      <w:proofErr w:type="spellStart"/>
      <w:r>
        <w:t>MTD</w:t>
      </w:r>
      <w:proofErr w:type="spellEnd"/>
      <w:r>
        <w:t xml:space="preserve"> compliant. </w:t>
      </w:r>
      <w:r w:rsidRPr="00BE751B">
        <w:rPr>
          <w:b/>
        </w:rPr>
        <w:t xml:space="preserve">Due to the remoteness of schools from local authority accounting, the Cipfa VAT Committee, on behalf of all local authorities, is requesting a special exemption for Local Education Authority (LEA) schools from </w:t>
      </w:r>
      <w:proofErr w:type="spellStart"/>
      <w:r w:rsidRPr="00BE751B">
        <w:rPr>
          <w:b/>
        </w:rPr>
        <w:t>MTD</w:t>
      </w:r>
      <w:proofErr w:type="spellEnd"/>
      <w:r w:rsidRPr="00BE751B">
        <w:rPr>
          <w:b/>
        </w:rPr>
        <w:t xml:space="preserve"> compliance</w:t>
      </w:r>
    </w:p>
    <w:p w:rsidR="00B4782A" w:rsidRDefault="00B4782A"/>
    <w:p w:rsidR="00B4782A" w:rsidRDefault="00B4782A"/>
    <w:p w:rsidR="00B4782A" w:rsidRDefault="00B4782A"/>
    <w:p w:rsidR="00B4782A" w:rsidRDefault="00B4782A"/>
    <w:sectPr w:rsidR="00B4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72E"/>
    <w:multiLevelType w:val="hybridMultilevel"/>
    <w:tmpl w:val="2668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DE"/>
    <w:rsid w:val="000F166F"/>
    <w:rsid w:val="001C54DE"/>
    <w:rsid w:val="0038679A"/>
    <w:rsid w:val="004011E9"/>
    <w:rsid w:val="006359EC"/>
    <w:rsid w:val="007C4100"/>
    <w:rsid w:val="00997760"/>
    <w:rsid w:val="00AF5CF4"/>
    <w:rsid w:val="00B4782A"/>
    <w:rsid w:val="00C02376"/>
    <w:rsid w:val="00E1194F"/>
    <w:rsid w:val="00ED0907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C840"/>
  <w15:chartTrackingRefBased/>
  <w15:docId w15:val="{8C0745FC-993B-4B10-8F0F-1A42A6C0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Revis, Mike</dc:creator>
  <cp:keywords/>
  <dc:description/>
  <cp:lastModifiedBy>Revis, Mike</cp:lastModifiedBy>
  <cp:revision>6</cp:revision>
  <dcterms:created xsi:type="dcterms:W3CDTF">2019-06-24T14:21:00Z</dcterms:created>
  <dcterms:modified xsi:type="dcterms:W3CDTF">2019-06-24T15:43:00Z</dcterms:modified>
</cp:coreProperties>
</file>